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8DA55" w14:textId="5BD23046" w:rsidR="00D04854" w:rsidRPr="00857D0D" w:rsidRDefault="00426DD3" w:rsidP="00D04854">
      <w:pPr>
        <w:spacing w:line="276" w:lineRule="auto"/>
        <w:jc w:val="both"/>
        <w:rPr>
          <w:rFonts w:cs="Tahoma"/>
          <w:b/>
          <w:szCs w:val="24"/>
          <w:lang w:val="es-ES_tradnl"/>
        </w:rPr>
      </w:pPr>
      <w:r w:rsidRPr="00857D0D">
        <w:rPr>
          <w:rFonts w:cs="Tahom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7DD188" wp14:editId="553A4434">
                <wp:simplePos x="0" y="0"/>
                <wp:positionH relativeFrom="margin">
                  <wp:posOffset>1624965</wp:posOffset>
                </wp:positionH>
                <wp:positionV relativeFrom="paragraph">
                  <wp:posOffset>220435</wp:posOffset>
                </wp:positionV>
                <wp:extent cx="3668485" cy="484414"/>
                <wp:effectExtent l="0" t="0" r="8255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8485" cy="4844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C6522D" w14:textId="65BB927B" w:rsidR="00D04854" w:rsidRPr="00857D0D" w:rsidRDefault="00A2794D" w:rsidP="00D04854">
                            <w:pPr>
                              <w:jc w:val="center"/>
                              <w:rPr>
                                <w:rFonts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bCs/>
                              </w:rPr>
                              <w:t>SECRETARÍA ACADÉMICA</w:t>
                            </w:r>
                          </w:p>
                          <w:p w14:paraId="74E58761" w14:textId="25390723" w:rsidR="00D04854" w:rsidRPr="00857D0D" w:rsidRDefault="00A2794D" w:rsidP="00D04854">
                            <w:pPr>
                              <w:jc w:val="center"/>
                              <w:rPr>
                                <w:rFonts w:cs="Tahoma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bCs/>
                                <w:sz w:val="20"/>
                              </w:rPr>
                              <w:t>Dirección de Desarrollo del Profesorado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DD18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27.95pt;margin-top:17.35pt;width:288.85pt;height:38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" fillcolor="white [3201]" stroked="f" strokeweight=".5pt">
                <v:textbox>
                  <w:txbxContent>
                    <w:p w14:paraId="3DC6522D" w14:textId="65BB927B" w:rsidR="00D04854" w:rsidRPr="00857D0D" w:rsidRDefault="00A2794D" w:rsidP="00D04854">
                      <w:pPr>
                        <w:jc w:val="center"/>
                        <w:rPr>
                          <w:rFonts w:cs="Tahoma"/>
                          <w:b/>
                          <w:bCs/>
                        </w:rPr>
                      </w:pPr>
                      <w:r>
                        <w:rPr>
                          <w:rFonts w:cs="Tahoma"/>
                          <w:b/>
                          <w:bCs/>
                        </w:rPr>
                        <w:t>SECRETARÍA ACADÉMICA</w:t>
                      </w:r>
                    </w:p>
                    <w:p w14:paraId="74E58761" w14:textId="25390723" w:rsidR="00D04854" w:rsidRPr="00857D0D" w:rsidRDefault="00A2794D" w:rsidP="00D04854">
                      <w:pPr>
                        <w:jc w:val="center"/>
                        <w:rPr>
                          <w:rFonts w:cs="Tahoma"/>
                          <w:b/>
                          <w:bCs/>
                          <w:sz w:val="20"/>
                        </w:rPr>
                      </w:pPr>
                      <w:r>
                        <w:rPr>
                          <w:rFonts w:cs="Tahoma"/>
                          <w:b/>
                          <w:bCs/>
                          <w:sz w:val="20"/>
                        </w:rPr>
                        <w:t>Dirección de Desarrollo del Profesorado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7D0D">
        <w:rPr>
          <w:rFonts w:cs="Tahoma"/>
          <w:noProof/>
          <w:szCs w:val="24"/>
        </w:rPr>
        <w:drawing>
          <wp:inline distT="0" distB="0" distL="0" distR="0" wp14:anchorId="485E6AD8" wp14:editId="61DC281B">
            <wp:extent cx="1486534" cy="794657"/>
            <wp:effectExtent l="0" t="0" r="0" b="571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159" cy="87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4854" w:rsidRPr="00857D0D">
        <w:rPr>
          <w:rFonts w:cs="Tahoma"/>
          <w:b/>
          <w:bCs/>
          <w:sz w:val="20"/>
          <w:lang w:val="es-ES_tradnl"/>
        </w:rPr>
        <w:t xml:space="preserve"> </w:t>
      </w:r>
    </w:p>
    <w:p w14:paraId="33A4B349" w14:textId="77777777" w:rsidR="00D04854" w:rsidRPr="00857D0D" w:rsidRDefault="00D04854" w:rsidP="00D04854">
      <w:pPr>
        <w:spacing w:line="276" w:lineRule="auto"/>
        <w:jc w:val="right"/>
        <w:rPr>
          <w:rFonts w:cs="Tahoma"/>
          <w:b/>
          <w:szCs w:val="24"/>
          <w:lang w:val="es-ES_tradnl"/>
        </w:rPr>
      </w:pPr>
      <w:r w:rsidRPr="00857D0D">
        <w:rPr>
          <w:rFonts w:cs="Tahoma"/>
          <w:b/>
          <w:bCs/>
          <w:sz w:val="20"/>
          <w:lang w:val="es-ES_tradnl"/>
        </w:rPr>
        <w:t>SA-DDP-2</w:t>
      </w:r>
    </w:p>
    <w:p w14:paraId="7A516185" w14:textId="3EF072C9" w:rsidR="00D04854" w:rsidRDefault="00D04854" w:rsidP="00517DCE">
      <w:pPr>
        <w:spacing w:line="276" w:lineRule="auto"/>
        <w:jc w:val="center"/>
        <w:rPr>
          <w:rFonts w:cs="Tahoma"/>
          <w:b/>
          <w:szCs w:val="24"/>
          <w:lang w:val="es-ES_tradnl"/>
        </w:rPr>
      </w:pPr>
    </w:p>
    <w:p w14:paraId="457B4AD3" w14:textId="6989C3E4" w:rsidR="006C1AE3" w:rsidRDefault="00A2794D" w:rsidP="00517DCE">
      <w:pPr>
        <w:spacing w:line="276" w:lineRule="auto"/>
        <w:jc w:val="center"/>
        <w:rPr>
          <w:rFonts w:cs="Tahoma"/>
          <w:b/>
          <w:color w:val="0070C0"/>
          <w:sz w:val="22"/>
          <w:szCs w:val="22"/>
          <w:lang w:val="es-ES_tradnl"/>
        </w:rPr>
      </w:pPr>
      <w:r w:rsidRPr="00A2794D">
        <w:rPr>
          <w:rFonts w:cs="Tahoma"/>
          <w:b/>
          <w:color w:val="0070C0"/>
          <w:sz w:val="22"/>
          <w:szCs w:val="22"/>
          <w:lang w:val="es-ES_tradnl"/>
        </w:rPr>
        <w:t>SOLICITUD</w:t>
      </w:r>
      <w:r w:rsidR="002A179C">
        <w:rPr>
          <w:rFonts w:cs="Tahoma"/>
          <w:b/>
          <w:color w:val="0070C0"/>
          <w:sz w:val="22"/>
          <w:szCs w:val="22"/>
          <w:lang w:val="es-ES_tradnl"/>
        </w:rPr>
        <w:t xml:space="preserve"> ÚNICA</w:t>
      </w:r>
      <w:r w:rsidRPr="00A2794D">
        <w:rPr>
          <w:rFonts w:cs="Tahoma"/>
          <w:b/>
          <w:color w:val="0070C0"/>
          <w:sz w:val="22"/>
          <w:szCs w:val="22"/>
          <w:lang w:val="es-ES_tradnl"/>
        </w:rPr>
        <w:t xml:space="preserve"> PARA PARTICIPAR EN LOS PROCESOS DE FORMACIÓN INSTITUCIONALES DE LA UNIVERSIDAD AUTÓNOMA DE NAYARIT</w:t>
      </w:r>
    </w:p>
    <w:p w14:paraId="24080F30" w14:textId="2399E17E" w:rsidR="00A2794D" w:rsidRPr="00A2794D" w:rsidRDefault="00A2794D" w:rsidP="00517DCE">
      <w:pPr>
        <w:spacing w:line="276" w:lineRule="auto"/>
        <w:jc w:val="center"/>
        <w:rPr>
          <w:rFonts w:cs="Tahoma"/>
          <w:b/>
          <w:color w:val="0070C0"/>
          <w:sz w:val="22"/>
          <w:szCs w:val="22"/>
          <w:lang w:val="es-ES_tradnl"/>
        </w:rPr>
      </w:pPr>
      <w:r>
        <w:rPr>
          <w:rFonts w:cs="Tahoma"/>
          <w:b/>
          <w:color w:val="0070C0"/>
          <w:sz w:val="22"/>
          <w:szCs w:val="22"/>
          <w:lang w:val="es-ES_tradnl"/>
        </w:rPr>
        <w:t>(PROFORINS-UAN)</w:t>
      </w:r>
    </w:p>
    <w:p w14:paraId="25E55C9C" w14:textId="195356C3" w:rsidR="00517DCE" w:rsidRDefault="00517DCE" w:rsidP="00571241">
      <w:pPr>
        <w:spacing w:line="276" w:lineRule="auto"/>
        <w:rPr>
          <w:rFonts w:cs="Tahoma"/>
          <w:lang w:val="es-ES_tradnl"/>
        </w:rPr>
      </w:pPr>
    </w:p>
    <w:p w14:paraId="4F64E3CD" w14:textId="77777777" w:rsidR="00B66268" w:rsidRDefault="00B66268" w:rsidP="00571241">
      <w:pPr>
        <w:spacing w:line="276" w:lineRule="auto"/>
        <w:rPr>
          <w:rFonts w:cs="Tahoma"/>
          <w:lang w:val="es-ES_tradnl"/>
        </w:rPr>
      </w:pPr>
    </w:p>
    <w:p w14:paraId="490CE8F0" w14:textId="1FE3363A" w:rsidR="00571241" w:rsidRPr="00571241" w:rsidRDefault="00571241" w:rsidP="00571241">
      <w:pPr>
        <w:spacing w:line="276" w:lineRule="auto"/>
        <w:rPr>
          <w:rFonts w:cs="Tahoma"/>
          <w:u w:val="single"/>
          <w:lang w:val="es-ES_tradnl"/>
        </w:rPr>
      </w:pPr>
      <w:r>
        <w:rPr>
          <w:rFonts w:cs="Tahoma"/>
          <w:lang w:val="es-ES_tradnl"/>
        </w:rPr>
        <w:t>Fecha de solicitud: DÍA:</w:t>
      </w:r>
      <w:r>
        <w:rPr>
          <w:rFonts w:cs="Tahoma"/>
          <w:u w:val="single"/>
          <w:lang w:val="es-ES_tradnl"/>
        </w:rPr>
        <w:t>_____</w:t>
      </w:r>
      <w:r>
        <w:rPr>
          <w:rFonts w:cs="Tahoma"/>
          <w:lang w:val="es-ES_tradnl"/>
        </w:rPr>
        <w:t xml:space="preserve"> MES:</w:t>
      </w:r>
      <w:r>
        <w:rPr>
          <w:rFonts w:cs="Tahoma"/>
          <w:u w:val="single"/>
          <w:lang w:val="es-ES_tradnl"/>
        </w:rPr>
        <w:t>__________</w:t>
      </w:r>
      <w:r>
        <w:rPr>
          <w:rFonts w:cs="Tahoma"/>
          <w:lang w:val="es-ES_tradnl"/>
        </w:rPr>
        <w:t xml:space="preserve"> AÑO:</w:t>
      </w:r>
      <w:r>
        <w:rPr>
          <w:rFonts w:cs="Tahoma"/>
          <w:u w:val="single"/>
          <w:lang w:val="es-ES_tradnl"/>
        </w:rPr>
        <w:t xml:space="preserve"> </w:t>
      </w:r>
      <w:r w:rsidR="00D60736">
        <w:rPr>
          <w:rFonts w:cs="Tahoma"/>
          <w:u w:val="single"/>
          <w:lang w:val="es-ES_tradnl"/>
        </w:rPr>
        <w:t>_____</w:t>
      </w:r>
      <w:r>
        <w:rPr>
          <w:rFonts w:cs="Tahoma"/>
          <w:u w:val="single"/>
          <w:lang w:val="es-ES_tradnl"/>
        </w:rPr>
        <w:t>.</w:t>
      </w:r>
    </w:p>
    <w:p w14:paraId="3088C65A" w14:textId="77777777" w:rsidR="00A2794D" w:rsidRDefault="00A2794D" w:rsidP="00A2794D">
      <w:pPr>
        <w:spacing w:line="276" w:lineRule="auto"/>
        <w:jc w:val="both"/>
        <w:rPr>
          <w:rFonts w:cs="Tahoma"/>
          <w:lang w:val="es-ES_tradnl"/>
        </w:rPr>
      </w:pPr>
    </w:p>
    <w:p w14:paraId="6840D80F" w14:textId="29F132B9" w:rsidR="00A2794D" w:rsidRDefault="00A2794D" w:rsidP="00A2794D">
      <w:pPr>
        <w:spacing w:line="276" w:lineRule="auto"/>
        <w:jc w:val="both"/>
        <w:rPr>
          <w:rFonts w:cs="Tahoma"/>
          <w:lang w:val="es-ES_tradnl"/>
        </w:rPr>
      </w:pPr>
      <w:r>
        <w:rPr>
          <w:rFonts w:cs="Tahoma"/>
          <w:lang w:val="es-ES_tradnl"/>
        </w:rPr>
        <w:t xml:space="preserve">El(la) C. Profr(a). </w:t>
      </w:r>
      <w:r>
        <w:rPr>
          <w:rFonts w:cs="Tahoma"/>
          <w:u w:val="single"/>
          <w:lang w:val="es-ES_tradnl"/>
        </w:rPr>
        <w:t xml:space="preserve">_________ </w:t>
      </w:r>
      <w:r>
        <w:rPr>
          <w:rFonts w:cs="Tahoma"/>
          <w:lang w:val="es-ES_tradnl"/>
        </w:rPr>
        <w:t xml:space="preserve">, perteneciente al(a los) Programa(s) Académico(s) de </w:t>
      </w:r>
      <w:r>
        <w:rPr>
          <w:rFonts w:cs="Tahoma"/>
          <w:u w:val="single"/>
          <w:lang w:val="es-ES_tradnl"/>
        </w:rPr>
        <w:t xml:space="preserve">__________ </w:t>
      </w:r>
      <w:r>
        <w:rPr>
          <w:rFonts w:cs="Tahoma"/>
          <w:lang w:val="es-ES_tradnl"/>
        </w:rPr>
        <w:t>, a la(s) Academia(s) de</w:t>
      </w:r>
      <w:r>
        <w:rPr>
          <w:rFonts w:cs="Tahoma"/>
          <w:u w:val="single"/>
          <w:lang w:val="es-ES_tradnl"/>
        </w:rPr>
        <w:t xml:space="preserve"> _________________</w:t>
      </w:r>
      <w:r w:rsidR="009E2B88">
        <w:rPr>
          <w:rFonts w:cs="Tahoma"/>
          <w:lang w:val="es-ES_tradnl"/>
        </w:rPr>
        <w:t xml:space="preserve"> </w:t>
      </w:r>
      <w:r w:rsidR="00AF7445">
        <w:rPr>
          <w:rFonts w:cs="Tahoma"/>
          <w:lang w:val="es-ES_tradnl"/>
        </w:rPr>
        <w:t xml:space="preserve">y con </w:t>
      </w:r>
      <w:r w:rsidR="009E2B88">
        <w:rPr>
          <w:rFonts w:cs="Tahoma"/>
          <w:lang w:val="es-ES_tradnl"/>
        </w:rPr>
        <w:t>adscripción a la Unidad Académica de</w:t>
      </w:r>
      <w:r w:rsidR="009E2B88">
        <w:rPr>
          <w:rFonts w:cs="Tahoma"/>
          <w:u w:val="single"/>
          <w:lang w:val="es-ES_tradnl"/>
        </w:rPr>
        <w:t xml:space="preserve"> _________________</w:t>
      </w:r>
      <w:r w:rsidR="009E2B88">
        <w:rPr>
          <w:rFonts w:cs="Tahoma"/>
          <w:lang w:val="es-ES_tradnl"/>
        </w:rPr>
        <w:t xml:space="preserve">, </w:t>
      </w:r>
      <w:r w:rsidRPr="00A2794D">
        <w:rPr>
          <w:rFonts w:cs="Tahoma"/>
          <w:b/>
          <w:bCs/>
          <w:lang w:val="es-ES_tradnl"/>
        </w:rPr>
        <w:t>SOLICIT</w:t>
      </w:r>
      <w:r>
        <w:rPr>
          <w:rFonts w:cs="Tahoma"/>
          <w:b/>
          <w:bCs/>
          <w:lang w:val="es-ES_tradnl"/>
        </w:rPr>
        <w:t>O</w:t>
      </w:r>
      <w:r w:rsidRPr="00A2794D">
        <w:rPr>
          <w:rFonts w:cs="Tahoma"/>
          <w:b/>
          <w:bCs/>
          <w:lang w:val="es-ES_tradnl"/>
        </w:rPr>
        <w:t xml:space="preserve"> PARTICIPAR</w:t>
      </w:r>
      <w:r>
        <w:rPr>
          <w:rFonts w:cs="Tahoma"/>
          <w:lang w:val="es-ES_tradnl"/>
        </w:rPr>
        <w:t xml:space="preserve"> en los </w:t>
      </w:r>
      <w:r w:rsidRPr="00A2794D">
        <w:rPr>
          <w:rFonts w:cs="Tahoma"/>
          <w:b/>
          <w:bCs/>
          <w:lang w:val="es-ES_tradnl"/>
        </w:rPr>
        <w:t>Procesos de Formación Institucionales de la Universidad Autónoma de Nayarit (PROFORINS-UAN)</w:t>
      </w:r>
      <w:r>
        <w:rPr>
          <w:rFonts w:cs="Tahoma"/>
          <w:lang w:val="es-ES_tradnl"/>
        </w:rPr>
        <w:t xml:space="preserve">, y para ello </w:t>
      </w:r>
      <w:r w:rsidRPr="007C3874">
        <w:rPr>
          <w:rFonts w:cs="Tahoma"/>
          <w:b/>
          <w:bCs/>
          <w:lang w:val="es-ES_tradnl"/>
        </w:rPr>
        <w:t xml:space="preserve">acepto </w:t>
      </w:r>
      <w:r w:rsidR="003817AF" w:rsidRPr="007C3874">
        <w:rPr>
          <w:rFonts w:cs="Tahoma"/>
          <w:b/>
          <w:bCs/>
          <w:lang w:val="es-ES_tradnl"/>
        </w:rPr>
        <w:t>y me comprometo</w:t>
      </w:r>
      <w:r w:rsidR="003817AF">
        <w:rPr>
          <w:rFonts w:cs="Tahoma"/>
          <w:lang w:val="es-ES_tradnl"/>
        </w:rPr>
        <w:t xml:space="preserve"> a </w:t>
      </w:r>
      <w:r w:rsidRPr="0003556C">
        <w:rPr>
          <w:rFonts w:cs="Tahoma"/>
          <w:u w:val="single"/>
          <w:lang w:val="es-ES_tradnl"/>
        </w:rPr>
        <w:t>participar</w:t>
      </w:r>
      <w:r w:rsidRPr="002A179C">
        <w:rPr>
          <w:rFonts w:cs="Tahoma"/>
          <w:lang w:val="es-ES_tradnl"/>
        </w:rPr>
        <w:t xml:space="preserve"> </w:t>
      </w:r>
      <w:r>
        <w:rPr>
          <w:rFonts w:cs="Tahoma"/>
          <w:lang w:val="es-ES_tradnl"/>
        </w:rPr>
        <w:t>en las siguientes actividades académicas:</w:t>
      </w:r>
    </w:p>
    <w:p w14:paraId="29D226CF" w14:textId="77777777" w:rsidR="003817AF" w:rsidRDefault="003817AF" w:rsidP="00A2794D">
      <w:pPr>
        <w:spacing w:line="276" w:lineRule="auto"/>
        <w:jc w:val="both"/>
        <w:rPr>
          <w:rFonts w:cs="Tahoma"/>
          <w:lang w:val="es-ES_tradnl"/>
        </w:rPr>
      </w:pPr>
    </w:p>
    <w:p w14:paraId="405E9FB0" w14:textId="60D36A38" w:rsidR="00A2794D" w:rsidRDefault="003817AF" w:rsidP="00A2794D">
      <w:pPr>
        <w:pStyle w:val="Prrafodelista"/>
        <w:numPr>
          <w:ilvl w:val="0"/>
          <w:numId w:val="4"/>
        </w:numPr>
        <w:spacing w:line="276" w:lineRule="auto"/>
        <w:jc w:val="both"/>
        <w:rPr>
          <w:rFonts w:cs="Tahoma"/>
          <w:lang w:val="es-ES_tradnl"/>
        </w:rPr>
      </w:pPr>
      <w:r>
        <w:rPr>
          <w:rFonts w:cs="Tahoma"/>
          <w:lang w:val="es-ES_tradnl"/>
        </w:rPr>
        <w:t>E</w:t>
      </w:r>
      <w:r w:rsidR="00A2794D">
        <w:rPr>
          <w:rFonts w:cs="Tahoma"/>
          <w:lang w:val="es-ES_tradnl"/>
        </w:rPr>
        <w:t xml:space="preserve">n la coevaluación diagnóstica para identificar </w:t>
      </w:r>
      <w:r>
        <w:rPr>
          <w:rFonts w:cs="Tahoma"/>
          <w:lang w:val="es-ES_tradnl"/>
        </w:rPr>
        <w:t>la</w:t>
      </w:r>
      <w:r w:rsidR="00A2794D">
        <w:rPr>
          <w:rFonts w:cs="Tahoma"/>
          <w:lang w:val="es-ES_tradnl"/>
        </w:rPr>
        <w:t xml:space="preserve"> Zona de Desarrollo</w:t>
      </w:r>
      <w:r>
        <w:rPr>
          <w:rFonts w:cs="Tahoma"/>
          <w:lang w:val="es-ES_tradnl"/>
        </w:rPr>
        <w:t xml:space="preserve"> en la que se encuentra mi forma de relación pedagógica en cada uno de los indicadores como campo de posibilidades que integran el proceso evaluativo. Para ello, me comprometo a enviar la información necesaria a través de los instrumentos que la Secretaría Académica me envíe a mi correo institucional que enseguida señalo:</w:t>
      </w:r>
      <w:r w:rsidRPr="003817AF">
        <w:rPr>
          <w:rFonts w:cs="Tahoma"/>
          <w:color w:val="0070C0"/>
          <w:u w:val="single"/>
          <w:lang w:val="es-ES_tradnl"/>
        </w:rPr>
        <w:t xml:space="preserve"> </w:t>
      </w:r>
      <w:r w:rsidRPr="003817AF">
        <w:rPr>
          <w:rFonts w:cs="Tahoma"/>
          <w:b/>
          <w:bCs/>
          <w:lang w:val="es-ES_tradnl"/>
        </w:rPr>
        <w:t>Correo institucional:</w:t>
      </w:r>
      <w:r w:rsidRPr="003817AF">
        <w:rPr>
          <w:rFonts w:cs="Tahoma"/>
          <w:color w:val="0070C0"/>
          <w:u w:val="single"/>
          <w:lang w:val="es-ES_tradnl"/>
        </w:rPr>
        <w:t>_________</w:t>
      </w:r>
      <w:r w:rsidR="007446EF">
        <w:rPr>
          <w:rFonts w:cs="Tahoma"/>
          <w:color w:val="0070C0"/>
          <w:u w:val="single"/>
          <w:lang w:val="es-ES_tradnl"/>
        </w:rPr>
        <w:t xml:space="preserve"> </w:t>
      </w:r>
    </w:p>
    <w:p w14:paraId="00BAC9EC" w14:textId="7D08BCA5" w:rsidR="00173A31" w:rsidRDefault="003817AF" w:rsidP="0003556C">
      <w:pPr>
        <w:pStyle w:val="Prrafodelista"/>
        <w:numPr>
          <w:ilvl w:val="0"/>
          <w:numId w:val="4"/>
        </w:numPr>
        <w:spacing w:line="276" w:lineRule="auto"/>
        <w:jc w:val="both"/>
        <w:rPr>
          <w:rFonts w:cs="Tahoma"/>
          <w:lang w:val="es-ES_tradnl"/>
        </w:rPr>
      </w:pPr>
      <w:r>
        <w:rPr>
          <w:rFonts w:cs="Tahoma"/>
          <w:lang w:val="es-ES_tradnl"/>
        </w:rPr>
        <w:t>Atender con ética social cada uno de los documentos denominados ANDAMIOS (APOYOS) que la Secretaría Académica enviará a mi correo institucional</w:t>
      </w:r>
      <w:r w:rsidR="002A179C">
        <w:rPr>
          <w:rFonts w:cs="Tahoma"/>
          <w:lang w:val="es-ES_tradnl"/>
        </w:rPr>
        <w:t xml:space="preserve"> anteriormente citado</w:t>
      </w:r>
      <w:r>
        <w:rPr>
          <w:rFonts w:cs="Tahoma"/>
          <w:lang w:val="es-ES_tradnl"/>
        </w:rPr>
        <w:t xml:space="preserve">, </w:t>
      </w:r>
      <w:r w:rsidR="00464B9C">
        <w:rPr>
          <w:rFonts w:cs="Tahoma"/>
          <w:lang w:val="es-ES_tradnl"/>
        </w:rPr>
        <w:t xml:space="preserve">a través del </w:t>
      </w:r>
      <w:r>
        <w:rPr>
          <w:rFonts w:cs="Tahoma"/>
          <w:lang w:val="es-ES_tradnl"/>
        </w:rPr>
        <w:t>trabajo colaborativo y colegiado en la(s) Academia(s) en la</w:t>
      </w:r>
      <w:r w:rsidR="00173A31">
        <w:rPr>
          <w:rFonts w:cs="Tahoma"/>
          <w:lang w:val="es-ES_tradnl"/>
        </w:rPr>
        <w:t>(</w:t>
      </w:r>
      <w:r>
        <w:rPr>
          <w:rFonts w:cs="Tahoma"/>
          <w:lang w:val="es-ES_tradnl"/>
        </w:rPr>
        <w:t>s</w:t>
      </w:r>
      <w:r w:rsidR="00173A31">
        <w:rPr>
          <w:rFonts w:cs="Tahoma"/>
          <w:lang w:val="es-ES_tradnl"/>
        </w:rPr>
        <w:t>)</w:t>
      </w:r>
      <w:r>
        <w:rPr>
          <w:rFonts w:cs="Tahoma"/>
          <w:lang w:val="es-ES_tradnl"/>
        </w:rPr>
        <w:t xml:space="preserve"> que me encuentro registrado(a)</w:t>
      </w:r>
      <w:r w:rsidR="00173A31">
        <w:rPr>
          <w:rFonts w:cs="Tahoma"/>
          <w:lang w:val="es-ES_tradnl"/>
        </w:rPr>
        <w:t>.</w:t>
      </w:r>
    </w:p>
    <w:p w14:paraId="4A84FAC5" w14:textId="77777777" w:rsidR="0029219E" w:rsidRDefault="0029219E" w:rsidP="0029219E">
      <w:pPr>
        <w:spacing w:line="276" w:lineRule="auto"/>
        <w:jc w:val="both"/>
        <w:rPr>
          <w:rFonts w:cs="Tahoma"/>
          <w:lang w:val="es-ES_tradnl"/>
        </w:rPr>
      </w:pPr>
    </w:p>
    <w:p w14:paraId="6E216BC4" w14:textId="035093B0" w:rsidR="0029219E" w:rsidRPr="0029219E" w:rsidRDefault="0029219E" w:rsidP="0029219E">
      <w:pPr>
        <w:spacing w:line="276" w:lineRule="auto"/>
        <w:jc w:val="both"/>
        <w:rPr>
          <w:rFonts w:cs="Tahoma"/>
          <w:b/>
          <w:bCs/>
          <w:color w:val="0070C0"/>
          <w:lang w:val="es-ES_tradnl"/>
        </w:rPr>
      </w:pPr>
      <w:r w:rsidRPr="0029219E">
        <w:rPr>
          <w:rFonts w:cs="Tahoma"/>
          <w:lang w:val="es-ES_tradnl"/>
        </w:rPr>
        <w:t xml:space="preserve">Favor de enviar esta solicitud al correo: </w:t>
      </w:r>
      <w:r w:rsidRPr="0029219E">
        <w:rPr>
          <w:rFonts w:cs="Tahoma"/>
          <w:b/>
          <w:bCs/>
          <w:color w:val="0070C0"/>
          <w:lang w:val="es-ES_tradnl"/>
        </w:rPr>
        <w:t>d</w:t>
      </w:r>
      <w:r w:rsidR="00D12438">
        <w:rPr>
          <w:rFonts w:cs="Tahoma"/>
          <w:b/>
          <w:bCs/>
          <w:color w:val="0070C0"/>
          <w:lang w:val="es-ES_tradnl"/>
        </w:rPr>
        <w:t>dp</w:t>
      </w:r>
      <w:r w:rsidRPr="0029219E">
        <w:rPr>
          <w:rFonts w:cs="Tahoma"/>
          <w:b/>
          <w:bCs/>
          <w:color w:val="0070C0"/>
          <w:lang w:val="es-ES_tradnl"/>
        </w:rPr>
        <w:t>@uan.edu.mx</w:t>
      </w:r>
    </w:p>
    <w:p w14:paraId="3509B69A" w14:textId="1C84A327" w:rsidR="00517DCE" w:rsidRPr="00857D0D" w:rsidRDefault="00517DCE" w:rsidP="00517DCE">
      <w:pPr>
        <w:spacing w:line="276" w:lineRule="auto"/>
        <w:jc w:val="center"/>
        <w:rPr>
          <w:rFonts w:cs="Tahoma"/>
          <w:b/>
          <w:szCs w:val="28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57B4B31" w14:textId="4FD1D811" w:rsidR="006F6A83" w:rsidRDefault="0044424A" w:rsidP="00517DCE">
      <w:pPr>
        <w:spacing w:line="276" w:lineRule="auto"/>
        <w:jc w:val="center"/>
        <w:rPr>
          <w:rFonts w:cs="Tahoma"/>
          <w:b/>
          <w:szCs w:val="28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ahoma"/>
          <w:b/>
          <w:szCs w:val="28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ANTENTAMENTE</w:t>
      </w:r>
    </w:p>
    <w:p w14:paraId="26244E96" w14:textId="77777777" w:rsidR="00CB0C17" w:rsidRDefault="00CB0C17" w:rsidP="00517DCE">
      <w:pPr>
        <w:spacing w:line="276" w:lineRule="auto"/>
        <w:jc w:val="center"/>
        <w:rPr>
          <w:rFonts w:cs="Tahoma"/>
          <w:b/>
          <w:szCs w:val="28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EB8221A" w14:textId="77777777" w:rsidR="00CB0C17" w:rsidRDefault="00CB0C17" w:rsidP="00517DCE">
      <w:pPr>
        <w:spacing w:line="276" w:lineRule="auto"/>
        <w:jc w:val="center"/>
        <w:rPr>
          <w:rFonts w:cs="Tahoma"/>
          <w:b/>
          <w:szCs w:val="28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E7B06D8" w14:textId="32EE2DF1" w:rsidR="0044424A" w:rsidRPr="0044424A" w:rsidRDefault="0044424A" w:rsidP="00517DCE">
      <w:pPr>
        <w:spacing w:line="276" w:lineRule="auto"/>
        <w:jc w:val="center"/>
        <w:rPr>
          <w:rFonts w:cs="Tahoma"/>
          <w:bCs/>
          <w:szCs w:val="28"/>
          <w:u w:val="single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ahoma"/>
          <w:bCs/>
          <w:szCs w:val="28"/>
          <w:u w:val="single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</w:t>
      </w:r>
      <w:r w:rsidR="004E5025">
        <w:rPr>
          <w:rFonts w:cs="Tahoma"/>
          <w:bCs/>
          <w:szCs w:val="28"/>
          <w:u w:val="single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</w:t>
      </w:r>
      <w:r>
        <w:rPr>
          <w:rFonts w:cs="Tahoma"/>
          <w:bCs/>
          <w:szCs w:val="28"/>
          <w:u w:val="single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</w:t>
      </w:r>
    </w:p>
    <w:p w14:paraId="1EE82D43" w14:textId="51926F18" w:rsidR="00CB0C17" w:rsidRPr="00CB0C17" w:rsidRDefault="00CB0C17" w:rsidP="00517DCE">
      <w:pPr>
        <w:spacing w:line="276" w:lineRule="auto"/>
        <w:jc w:val="center"/>
        <w:rPr>
          <w:rFonts w:cs="Tahoma"/>
          <w:bCs/>
          <w:szCs w:val="28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ahoma"/>
          <w:bCs/>
          <w:szCs w:val="28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NOMBRE </w:t>
      </w:r>
      <w:r w:rsidR="0044424A">
        <w:rPr>
          <w:rFonts w:cs="Tahoma"/>
          <w:bCs/>
          <w:szCs w:val="28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Y FIRMA </w:t>
      </w:r>
      <w:r>
        <w:rPr>
          <w:rFonts w:cs="Tahoma"/>
          <w:bCs/>
          <w:szCs w:val="28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 PROFESOR(A)</w:t>
      </w:r>
    </w:p>
    <w:p w14:paraId="457B4B53" w14:textId="77777777" w:rsidR="00DB4CAE" w:rsidRPr="00857D0D" w:rsidRDefault="00DB4CAE" w:rsidP="00517DCE">
      <w:pPr>
        <w:spacing w:line="276" w:lineRule="auto"/>
        <w:jc w:val="both"/>
        <w:rPr>
          <w:rFonts w:cs="Tahoma"/>
          <w:b/>
          <w:sz w:val="22"/>
          <w:szCs w:val="28"/>
          <w:lang w:val="es-ES_tradnl"/>
        </w:rPr>
      </w:pPr>
    </w:p>
    <w:p w14:paraId="457B4B57" w14:textId="77777777" w:rsidR="00EE6BB5" w:rsidRPr="00857D0D" w:rsidRDefault="00EE6BB5" w:rsidP="00517DCE">
      <w:pPr>
        <w:spacing w:line="276" w:lineRule="auto"/>
        <w:jc w:val="both"/>
        <w:rPr>
          <w:rFonts w:cs="Tahoma"/>
          <w:b/>
          <w:sz w:val="22"/>
          <w:szCs w:val="28"/>
          <w:lang w:val="es-ES_tradnl"/>
        </w:rPr>
      </w:pPr>
    </w:p>
    <w:sectPr w:rsidR="00EE6BB5" w:rsidRPr="00857D0D" w:rsidSect="00D630E3">
      <w:footerReference w:type="even" r:id="rId9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F784A" w14:textId="77777777" w:rsidR="00591741" w:rsidRDefault="00591741">
      <w:r>
        <w:separator/>
      </w:r>
    </w:p>
  </w:endnote>
  <w:endnote w:type="continuationSeparator" w:id="0">
    <w:p w14:paraId="48984E3A" w14:textId="77777777" w:rsidR="00591741" w:rsidRDefault="0059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B4B74" w14:textId="5AD09164" w:rsidR="00EE6BB5" w:rsidRDefault="00EE6BB5" w:rsidP="005E653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04854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57B4B75" w14:textId="77777777" w:rsidR="00EE6BB5" w:rsidRDefault="00EE6BB5" w:rsidP="00EE6BB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18359" w14:textId="77777777" w:rsidR="00591741" w:rsidRDefault="00591741">
      <w:r>
        <w:separator/>
      </w:r>
    </w:p>
  </w:footnote>
  <w:footnote w:type="continuationSeparator" w:id="0">
    <w:p w14:paraId="77D32387" w14:textId="77777777" w:rsidR="00591741" w:rsidRDefault="00591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55C44"/>
    <w:multiLevelType w:val="hybridMultilevel"/>
    <w:tmpl w:val="67F46C0C"/>
    <w:lvl w:ilvl="0" w:tplc="948ADD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67372"/>
    <w:multiLevelType w:val="hybridMultilevel"/>
    <w:tmpl w:val="24E0EC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A38AF"/>
    <w:multiLevelType w:val="hybridMultilevel"/>
    <w:tmpl w:val="DAEE62F4"/>
    <w:lvl w:ilvl="0" w:tplc="B268E20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2C3101E"/>
    <w:multiLevelType w:val="hybridMultilevel"/>
    <w:tmpl w:val="AC3061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3856">
    <w:abstractNumId w:val="0"/>
  </w:num>
  <w:num w:numId="2" w16cid:durableId="1584532250">
    <w:abstractNumId w:val="1"/>
  </w:num>
  <w:num w:numId="3" w16cid:durableId="1897862514">
    <w:abstractNumId w:val="2"/>
  </w:num>
  <w:num w:numId="4" w16cid:durableId="7827682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F73"/>
    <w:rsid w:val="0003556C"/>
    <w:rsid w:val="000C6F4D"/>
    <w:rsid w:val="001072A4"/>
    <w:rsid w:val="00136926"/>
    <w:rsid w:val="00173A31"/>
    <w:rsid w:val="0029219E"/>
    <w:rsid w:val="002A179C"/>
    <w:rsid w:val="003817AF"/>
    <w:rsid w:val="00400671"/>
    <w:rsid w:val="004115EE"/>
    <w:rsid w:val="00426DD3"/>
    <w:rsid w:val="0044424A"/>
    <w:rsid w:val="00464B9C"/>
    <w:rsid w:val="00467975"/>
    <w:rsid w:val="00487E7D"/>
    <w:rsid w:val="004E5025"/>
    <w:rsid w:val="004E66C7"/>
    <w:rsid w:val="00517DCE"/>
    <w:rsid w:val="005213A8"/>
    <w:rsid w:val="00571241"/>
    <w:rsid w:val="005773EA"/>
    <w:rsid w:val="00591741"/>
    <w:rsid w:val="005E5272"/>
    <w:rsid w:val="005E6538"/>
    <w:rsid w:val="005F7689"/>
    <w:rsid w:val="006077B5"/>
    <w:rsid w:val="006760B2"/>
    <w:rsid w:val="006C1AE3"/>
    <w:rsid w:val="006E608C"/>
    <w:rsid w:val="006F6A83"/>
    <w:rsid w:val="00720320"/>
    <w:rsid w:val="007446EF"/>
    <w:rsid w:val="007C2366"/>
    <w:rsid w:val="007C2A60"/>
    <w:rsid w:val="007C3874"/>
    <w:rsid w:val="00857D0D"/>
    <w:rsid w:val="00897D6B"/>
    <w:rsid w:val="009576C0"/>
    <w:rsid w:val="00967924"/>
    <w:rsid w:val="009A7F38"/>
    <w:rsid w:val="009D4325"/>
    <w:rsid w:val="009E2B88"/>
    <w:rsid w:val="00A2794D"/>
    <w:rsid w:val="00A34017"/>
    <w:rsid w:val="00A83C76"/>
    <w:rsid w:val="00AF7445"/>
    <w:rsid w:val="00B207E1"/>
    <w:rsid w:val="00B66268"/>
    <w:rsid w:val="00B86F73"/>
    <w:rsid w:val="00BC6632"/>
    <w:rsid w:val="00BD64D2"/>
    <w:rsid w:val="00C11FC8"/>
    <w:rsid w:val="00C22D76"/>
    <w:rsid w:val="00C6344D"/>
    <w:rsid w:val="00CA6A0C"/>
    <w:rsid w:val="00CB0C17"/>
    <w:rsid w:val="00CD626D"/>
    <w:rsid w:val="00D04854"/>
    <w:rsid w:val="00D10BEE"/>
    <w:rsid w:val="00D12438"/>
    <w:rsid w:val="00D60736"/>
    <w:rsid w:val="00D630E3"/>
    <w:rsid w:val="00D92EBA"/>
    <w:rsid w:val="00DB4CAE"/>
    <w:rsid w:val="00E71AF8"/>
    <w:rsid w:val="00E965DC"/>
    <w:rsid w:val="00EC5B6E"/>
    <w:rsid w:val="00ED2C74"/>
    <w:rsid w:val="00EE6BB5"/>
    <w:rsid w:val="00EF7260"/>
    <w:rsid w:val="00F44575"/>
    <w:rsid w:val="00F54ECA"/>
    <w:rsid w:val="00F9550B"/>
    <w:rsid w:val="00FA611C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7B4AD3"/>
  <w15:docId w15:val="{AF432CDC-5671-41CC-B4F4-BCBC9AA5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1AE3"/>
    <w:rPr>
      <w:rFonts w:ascii="Tahoma" w:hAnsi="Tahoma"/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6C1AE3"/>
    <w:pPr>
      <w:keepNext/>
      <w:jc w:val="center"/>
      <w:outlineLvl w:val="0"/>
    </w:pPr>
    <w:rPr>
      <w:b/>
      <w:b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AE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AE3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6C1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EE6BB5"/>
  </w:style>
  <w:style w:type="paragraph" w:styleId="Textodeglobo">
    <w:name w:val="Balloon Text"/>
    <w:basedOn w:val="Normal"/>
    <w:link w:val="TextodegloboCar"/>
    <w:semiHidden/>
    <w:unhideWhenUsed/>
    <w:rsid w:val="005E5272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5E5272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D10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ha\OneDrive\Documentos\U.A.N\UAA_UAN\Academias_UAA\Minuta_reuni&#243;n_academi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83FF5-29BC-420F-9322-6337FE68E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Minuta_reunión_academias.dotx</Template>
  <TotalTime>147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Fecha:</vt:lpstr>
    </vt:vector>
  </TitlesOfParts>
  <Company>Vesalica Consultores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Fecha:</dc:title>
  <dc:creator>Veshalica Palacios</dc:creator>
  <cp:lastModifiedBy>ADMED BARRERA</cp:lastModifiedBy>
  <cp:revision>33</cp:revision>
  <cp:lastPrinted>2009-06-04T20:06:00Z</cp:lastPrinted>
  <dcterms:created xsi:type="dcterms:W3CDTF">2020-10-14T20:02:00Z</dcterms:created>
  <dcterms:modified xsi:type="dcterms:W3CDTF">2024-11-20T17:45:00Z</dcterms:modified>
</cp:coreProperties>
</file>